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6C30" w14:textId="77777777" w:rsidR="008F375E" w:rsidRDefault="008F375E" w:rsidP="008F375E">
      <w:pPr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3CFC499F" wp14:editId="35A13333">
            <wp:extent cx="3419475" cy="763144"/>
            <wp:effectExtent l="0" t="0" r="0" b="0"/>
            <wp:docPr id="2125935858" name="Picture 2125935858" descr="Official Staff Senate lock-up with diving eagle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5858" name="Picture 2125935858" descr="Official Staff Senate lock-up with diving eagle in green"/>
                    <pic:cNvPicPr/>
                  </pic:nvPicPr>
                  <pic:blipFill>
                    <a:blip r:embed="rId8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w16sdtdh="http://schemas.microsoft.com/office/word/2020/wordml/sdtdatahash" xmlns:oel="http://schemas.microsoft.com/office/2019/extlst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4B9F" w14:textId="77777777" w:rsidR="008F375E" w:rsidRPr="004F6919" w:rsidRDefault="008F375E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 w:rsidRPr="004F6919">
        <w:rPr>
          <w:rFonts w:ascii="Century Gothic" w:hAnsi="Century Gothic" w:cs="Times New Roman"/>
          <w:b/>
          <w:bCs/>
        </w:rPr>
        <w:t>STAFF SENATE MEETING</w:t>
      </w:r>
    </w:p>
    <w:p w14:paraId="1C97F8F7" w14:textId="330EE392" w:rsidR="008F375E" w:rsidRPr="004F6919" w:rsidRDefault="00972280" w:rsidP="008F375E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October 11</w:t>
      </w:r>
      <w:r w:rsidR="008F375E">
        <w:rPr>
          <w:rFonts w:ascii="Century Gothic" w:hAnsi="Century Gothic" w:cs="Times New Roman"/>
          <w:b/>
          <w:bCs/>
        </w:rPr>
        <w:t>, 2022</w:t>
      </w:r>
    </w:p>
    <w:p w14:paraId="0D36EC48" w14:textId="72218F8C" w:rsidR="008F375E" w:rsidRDefault="00972280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Zoom</w:t>
      </w:r>
    </w:p>
    <w:p w14:paraId="0C8CD39E" w14:textId="77777777" w:rsidR="00A83615" w:rsidRPr="004F6919" w:rsidRDefault="00A83615" w:rsidP="008F375E">
      <w:pPr>
        <w:spacing w:after="0"/>
        <w:contextualSpacing/>
        <w:rPr>
          <w:rFonts w:ascii="Century Gothic" w:eastAsia="Century Gothic" w:hAnsi="Century Gothic" w:cs="Century Gothic"/>
        </w:rPr>
      </w:pPr>
    </w:p>
    <w:p w14:paraId="711ADC10" w14:textId="77777777" w:rsidR="008F375E" w:rsidRPr="008F375E" w:rsidRDefault="008F375E" w:rsidP="008F375E">
      <w:pPr>
        <w:spacing w:after="0"/>
        <w:contextualSpacing/>
        <w:jc w:val="center"/>
        <w:rPr>
          <w:rFonts w:ascii="Century Gothic" w:hAnsi="Century Gothic" w:cs="Times New Roman"/>
          <w:b/>
          <w:bCs/>
        </w:rPr>
      </w:pPr>
      <w:r w:rsidRPr="008F375E">
        <w:rPr>
          <w:rFonts w:ascii="Century Gothic" w:hAnsi="Century Gothic" w:cs="Times New Roman"/>
          <w:b/>
          <w:bCs/>
        </w:rPr>
        <w:t>Agenda</w:t>
      </w:r>
    </w:p>
    <w:p w14:paraId="2E793E4F" w14:textId="1DD02E33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Call to Order </w:t>
      </w:r>
    </w:p>
    <w:p w14:paraId="7C583722" w14:textId="77777777" w:rsidR="008F375E" w:rsidRPr="00E06B2C" w:rsidRDefault="008F375E" w:rsidP="008F375E">
      <w:pPr>
        <w:pStyle w:val="ListParagraph"/>
        <w:spacing w:before="240" w:after="0"/>
        <w:ind w:left="1080"/>
        <w:rPr>
          <w:rFonts w:ascii="Century Gothic" w:eastAsia="Times New Roman" w:hAnsi="Century Gothic" w:cs="Times New Roman"/>
          <w:b/>
          <w:bCs/>
          <w:sz w:val="14"/>
          <w:szCs w:val="14"/>
        </w:rPr>
      </w:pPr>
    </w:p>
    <w:p w14:paraId="5F481CC5" w14:textId="77777777" w:rsidR="008F375E" w:rsidRPr="00232BDE" w:rsidRDefault="008F375E" w:rsidP="008F375E">
      <w:pPr>
        <w:pStyle w:val="ListParagraph"/>
        <w:numPr>
          <w:ilvl w:val="0"/>
          <w:numId w:val="1"/>
        </w:numPr>
        <w:spacing w:before="240" w:after="0"/>
        <w:rPr>
          <w:rFonts w:ascii="Century Gothic" w:eastAsia="Century Gothic" w:hAnsi="Century Gothic" w:cs="Century Gothic"/>
          <w:b/>
          <w:bCs/>
        </w:rPr>
      </w:pPr>
      <w:r w:rsidRPr="251FB667">
        <w:rPr>
          <w:rFonts w:ascii="Century Gothic" w:eastAsia="Century Gothic" w:hAnsi="Century Gothic" w:cs="Century Gothic"/>
          <w:b/>
          <w:bCs/>
        </w:rPr>
        <w:t>Guest Speakers</w:t>
      </w:r>
    </w:p>
    <w:p w14:paraId="6C849080" w14:textId="653CE4A7" w:rsidR="008F375E" w:rsidRDefault="008F375E" w:rsidP="008F375E">
      <w:pPr>
        <w:pStyle w:val="ListParagraph"/>
        <w:numPr>
          <w:ilvl w:val="1"/>
          <w:numId w:val="1"/>
        </w:numPr>
        <w:spacing w:before="240" w:after="0"/>
        <w:rPr>
          <w:rFonts w:ascii="Century Gothic" w:eastAsia="Century Gothic" w:hAnsi="Century Gothic" w:cs="Century Gothic"/>
        </w:rPr>
      </w:pPr>
      <w:r w:rsidRPr="01BEE9AC">
        <w:rPr>
          <w:rFonts w:ascii="Century Gothic" w:eastAsia="Century Gothic" w:hAnsi="Century Gothic" w:cs="Century Gothic"/>
        </w:rPr>
        <w:t>Maria Velazquez, UNT HR</w:t>
      </w:r>
    </w:p>
    <w:p w14:paraId="34A85DA9" w14:textId="77777777" w:rsidR="008F375E" w:rsidRPr="00536B6E" w:rsidRDefault="008F375E" w:rsidP="00536B6E">
      <w:pPr>
        <w:spacing w:after="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A1DEA3F" w14:textId="616B7F81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b/>
          <w:bCs/>
        </w:rPr>
      </w:pPr>
      <w:r w:rsidRPr="00694E56">
        <w:rPr>
          <w:rFonts w:ascii="Century Gothic" w:eastAsia="Century Gothic" w:hAnsi="Century Gothic" w:cs="Century Gothic"/>
          <w:b/>
          <w:bCs/>
        </w:rPr>
        <w:t>Constituency Concerns</w:t>
      </w:r>
    </w:p>
    <w:p w14:paraId="0CE6FF7B" w14:textId="77777777" w:rsidR="008F375E" w:rsidRPr="00E06B2C" w:rsidRDefault="008F375E" w:rsidP="008F375E">
      <w:pPr>
        <w:spacing w:after="0"/>
        <w:ind w:left="720"/>
        <w:rPr>
          <w:rFonts w:ascii="Century Gothic" w:eastAsia="Century Gothic" w:hAnsi="Century Gothic" w:cs="Century Gothic"/>
          <w:sz w:val="16"/>
          <w:szCs w:val="16"/>
          <w:highlight w:val="yellow"/>
        </w:rPr>
      </w:pPr>
    </w:p>
    <w:p w14:paraId="14E3CA5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Officer Reports </w:t>
      </w:r>
    </w:p>
    <w:p w14:paraId="01D5DEA6" w14:textId="5379D21D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 Report – </w:t>
      </w:r>
      <w:r w:rsidR="00AB7DCE">
        <w:rPr>
          <w:rFonts w:ascii="Century Gothic" w:hAnsi="Century Gothic" w:cs="Times New Roman"/>
        </w:rPr>
        <w:t>Megan Cunningham</w:t>
      </w:r>
      <w:r w:rsidRPr="03A35B92">
        <w:rPr>
          <w:rFonts w:ascii="Century Gothic" w:hAnsi="Century Gothic" w:cs="Times New Roman"/>
        </w:rPr>
        <w:t xml:space="preserve"> (she/her/hers)</w:t>
      </w:r>
    </w:p>
    <w:p w14:paraId="3DCF9E9E" w14:textId="11C78696" w:rsidR="008F375E" w:rsidRDefault="00C14FF7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Remaining in-person meetings – February &amp; August</w:t>
      </w:r>
    </w:p>
    <w:p w14:paraId="2D23D090" w14:textId="2CA0CF4F" w:rsidR="00A56720" w:rsidRDefault="00A56720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Funfest – Great job! </w:t>
      </w:r>
    </w:p>
    <w:p w14:paraId="2E82D719" w14:textId="0099F39F" w:rsidR="006B3FFA" w:rsidRDefault="006B3FFA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Chancellor’s Committee on values</w:t>
      </w:r>
    </w:p>
    <w:p w14:paraId="6104D8DB" w14:textId="1954DC15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Chair-Elect Report – </w:t>
      </w:r>
      <w:r w:rsidR="00910ACA">
        <w:rPr>
          <w:rFonts w:ascii="Century Gothic" w:hAnsi="Century Gothic" w:cs="Times New Roman"/>
        </w:rPr>
        <w:t>Vacant</w:t>
      </w:r>
      <w:r w:rsidRPr="03A35B92">
        <w:rPr>
          <w:rFonts w:ascii="Century Gothic" w:hAnsi="Century Gothic" w:cs="Times New Roman"/>
        </w:rPr>
        <w:t xml:space="preserve"> </w:t>
      </w:r>
    </w:p>
    <w:p w14:paraId="78CF4EA3" w14:textId="60C82B94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17CAC1C2">
        <w:rPr>
          <w:rFonts w:ascii="Century Gothic" w:hAnsi="Century Gothic" w:cs="Times New Roman"/>
        </w:rPr>
        <w:t xml:space="preserve">Past Chair Report – </w:t>
      </w:r>
      <w:r w:rsidR="00C14FF7">
        <w:rPr>
          <w:rFonts w:ascii="Century Gothic" w:hAnsi="Century Gothic" w:cs="Times New Roman"/>
        </w:rPr>
        <w:t>Liz Berry</w:t>
      </w:r>
      <w:r w:rsidRPr="17CAC1C2">
        <w:rPr>
          <w:rFonts w:ascii="Century Gothic" w:hAnsi="Century Gothic" w:cs="Times New Roman"/>
        </w:rPr>
        <w:t xml:space="preserve"> (she/her/hers)</w:t>
      </w:r>
    </w:p>
    <w:p w14:paraId="4A954CD5" w14:textId="3CD7E4A3" w:rsidR="00580872" w:rsidRDefault="00A56720" w:rsidP="0058087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Funfest assessment</w:t>
      </w:r>
      <w:r w:rsidR="006306F8">
        <w:rPr>
          <w:rFonts w:ascii="Century Gothic" w:hAnsi="Century Gothic" w:cs="Times New Roman"/>
        </w:rPr>
        <w:t xml:space="preserve"> – send via email</w:t>
      </w:r>
    </w:p>
    <w:p w14:paraId="19AE5A48" w14:textId="6EC3AB6E" w:rsidR="00A56720" w:rsidRDefault="001E0047" w:rsidP="0058087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Awaiting IT updates to email lists and accounts</w:t>
      </w:r>
    </w:p>
    <w:p w14:paraId="11FC3DEA" w14:textId="13679394" w:rsidR="0085795C" w:rsidRPr="007F4522" w:rsidRDefault="00C167D3" w:rsidP="007F452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Staff Senate Office </w:t>
      </w:r>
      <w:r w:rsidR="0085795C">
        <w:rPr>
          <w:rFonts w:ascii="Century Gothic" w:hAnsi="Century Gothic" w:cs="Times New Roman"/>
        </w:rPr>
        <w:t>– we will soon have normal office hours</w:t>
      </w:r>
    </w:p>
    <w:p w14:paraId="05771EE6" w14:textId="79E6C2D4" w:rsidR="007F4522" w:rsidRPr="007F4522" w:rsidRDefault="008F375E" w:rsidP="007F4522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Secretary/Treasurer Report – </w:t>
      </w:r>
      <w:r w:rsidR="00C14FF7">
        <w:rPr>
          <w:rFonts w:ascii="Century Gothic" w:hAnsi="Century Gothic" w:cs="Times New Roman"/>
        </w:rPr>
        <w:t>Heather Noel</w:t>
      </w:r>
      <w:r w:rsidRPr="01BEE9AC">
        <w:rPr>
          <w:rFonts w:ascii="Century Gothic" w:hAnsi="Century Gothic" w:cs="Times New Roman"/>
        </w:rPr>
        <w:t xml:space="preserve"> (she/her/hers)</w:t>
      </w:r>
    </w:p>
    <w:p w14:paraId="6D224594" w14:textId="77777777" w:rsidR="007F4522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Communications Report – </w:t>
      </w:r>
      <w:r w:rsidR="00C14FF7">
        <w:rPr>
          <w:rFonts w:ascii="Century Gothic" w:hAnsi="Century Gothic" w:cs="Times New Roman"/>
        </w:rPr>
        <w:t>Kara Ottinger</w:t>
      </w:r>
      <w:r w:rsidRPr="01BEE9AC">
        <w:rPr>
          <w:rFonts w:ascii="Century Gothic" w:hAnsi="Century Gothic" w:cs="Times New Roman"/>
        </w:rPr>
        <w:t xml:space="preserve"> (</w:t>
      </w:r>
      <w:r w:rsidR="00C14FF7">
        <w:rPr>
          <w:rFonts w:ascii="Century Gothic" w:hAnsi="Century Gothic" w:cs="Times New Roman"/>
        </w:rPr>
        <w:t>she/her/hers</w:t>
      </w:r>
      <w:r w:rsidRPr="01BEE9AC">
        <w:rPr>
          <w:rFonts w:ascii="Century Gothic" w:hAnsi="Century Gothic" w:cs="Times New Roman"/>
        </w:rPr>
        <w:t>)</w:t>
      </w:r>
    </w:p>
    <w:p w14:paraId="3FA8E116" w14:textId="77777777" w:rsidR="007F4522" w:rsidRDefault="007F4522" w:rsidP="007F452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Funfest photos – please share! </w:t>
      </w:r>
    </w:p>
    <w:p w14:paraId="37A01969" w14:textId="77777777" w:rsidR="006E6674" w:rsidRDefault="007F4522" w:rsidP="007F452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Calendar is updated on the website</w:t>
      </w:r>
    </w:p>
    <w:p w14:paraId="3FCA3F11" w14:textId="77777777" w:rsidR="006E6674" w:rsidRDefault="006E6674" w:rsidP="007F452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Staff kudos – send them Kara’s way</w:t>
      </w:r>
    </w:p>
    <w:p w14:paraId="1CF34C01" w14:textId="0104D435" w:rsidR="008F375E" w:rsidRPr="00694E56" w:rsidRDefault="00EE51C4" w:rsidP="007F452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Committee work</w:t>
      </w:r>
      <w:r w:rsidR="008F375E" w:rsidRPr="01BEE9AC">
        <w:rPr>
          <w:rFonts w:ascii="Century Gothic" w:hAnsi="Century Gothic" w:cs="Times New Roman"/>
        </w:rPr>
        <w:t xml:space="preserve"> </w:t>
      </w:r>
    </w:p>
    <w:p w14:paraId="3CB77910" w14:textId="3A1FF6C6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Parliamentarian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81C96FC" w14:textId="64800043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Assessment Coordinator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D96F348" w14:textId="77777777" w:rsidR="00E06B2C" w:rsidRPr="00E06B2C" w:rsidRDefault="00E06B2C" w:rsidP="00E06B2C">
      <w:pPr>
        <w:pStyle w:val="ListParagraph"/>
        <w:spacing w:after="0"/>
        <w:ind w:left="1440"/>
        <w:rPr>
          <w:rFonts w:ascii="Century Gothic" w:hAnsi="Century Gothic" w:cs="Times New Roman"/>
          <w:sz w:val="16"/>
          <w:szCs w:val="16"/>
        </w:rPr>
      </w:pPr>
    </w:p>
    <w:p w14:paraId="1BD8F98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Standing Committee Chair Reports </w:t>
      </w:r>
    </w:p>
    <w:p w14:paraId="6DE93117" w14:textId="77777777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0694E56">
        <w:rPr>
          <w:rFonts w:ascii="Century Gothic" w:hAnsi="Century Gothic" w:cs="Times New Roman"/>
        </w:rPr>
        <w:t xml:space="preserve">Communications and Public Relations </w:t>
      </w:r>
    </w:p>
    <w:p w14:paraId="260D2E07" w14:textId="77777777" w:rsidR="008F375E" w:rsidRPr="00694E56" w:rsidRDefault="008F375E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</w:rPr>
      </w:pPr>
      <w:r w:rsidRPr="00694E56">
        <w:rPr>
          <w:rFonts w:ascii="Century Gothic" w:hAnsi="Century Gothic" w:cs="Times New Roman"/>
        </w:rPr>
        <w:t>Social media presentation</w:t>
      </w:r>
    </w:p>
    <w:p w14:paraId="62AB80F5" w14:textId="66B4B802" w:rsidR="008F375E" w:rsidRDefault="27288900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7E878C47">
        <w:rPr>
          <w:rFonts w:ascii="Century Gothic" w:hAnsi="Century Gothic" w:cs="Times New Roman"/>
        </w:rPr>
        <w:t>Membership and Assessment</w:t>
      </w:r>
    </w:p>
    <w:p w14:paraId="3DCE47B5" w14:textId="414BDE60" w:rsidR="009C40D8" w:rsidRDefault="00976383" w:rsidP="009C40D8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New Senators: </w:t>
      </w:r>
      <w:r w:rsidR="0050504B">
        <w:rPr>
          <w:rFonts w:ascii="Century Gothic" w:hAnsi="Century Gothic" w:cs="Times New Roman"/>
        </w:rPr>
        <w:t>Suzann</w:t>
      </w:r>
      <w:r w:rsidR="00AB376D">
        <w:rPr>
          <w:rFonts w:ascii="Century Gothic" w:hAnsi="Century Gothic" w:cs="Times New Roman"/>
        </w:rPr>
        <w:t>ie Dickenson, Tori Merkle and Anna Phelan</w:t>
      </w:r>
    </w:p>
    <w:p w14:paraId="55D7AB40" w14:textId="49BF7289" w:rsidR="00AB376D" w:rsidRDefault="00AB376D" w:rsidP="009C40D8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Departing Senators: Pierce Jackson &amp; Alic’a Oliver</w:t>
      </w:r>
    </w:p>
    <w:p w14:paraId="687F1C9B" w14:textId="77777777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>Staff Success</w:t>
      </w:r>
    </w:p>
    <w:p w14:paraId="26726A23" w14:textId="35B87035" w:rsidR="0079687C" w:rsidRPr="00313AF9" w:rsidRDefault="0079687C" w:rsidP="00313AF9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Funfest thank you</w:t>
      </w:r>
    </w:p>
    <w:p w14:paraId="6F794BD5" w14:textId="77777777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 xml:space="preserve">Equity, Diversity, &amp; Inclusion </w:t>
      </w:r>
    </w:p>
    <w:p w14:paraId="1B5F2F4E" w14:textId="77777777" w:rsidR="008F375E" w:rsidRPr="00E06B2C" w:rsidRDefault="008F375E" w:rsidP="008F375E">
      <w:pPr>
        <w:spacing w:after="0"/>
        <w:rPr>
          <w:rFonts w:ascii="Century Gothic" w:hAnsi="Century Gothic" w:cs="Times New Roman"/>
          <w:b/>
          <w:bCs/>
          <w:sz w:val="16"/>
          <w:szCs w:val="16"/>
        </w:rPr>
      </w:pPr>
    </w:p>
    <w:p w14:paraId="2DA67FCE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New Business</w:t>
      </w:r>
    </w:p>
    <w:p w14:paraId="5BBBA03E" w14:textId="151DEFF6" w:rsidR="00E75768" w:rsidRDefault="0B10037C" w:rsidP="3EAA8432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EAA8432">
        <w:rPr>
          <w:rFonts w:ascii="Century Gothic" w:hAnsi="Century Gothic" w:cs="Times New Roman"/>
        </w:rPr>
        <w:t>University Committees</w:t>
      </w:r>
    </w:p>
    <w:p w14:paraId="688373E5" w14:textId="0A52FC92" w:rsidR="00E06B2C" w:rsidRDefault="6CDF7DE0" w:rsidP="008A34C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 xml:space="preserve">We Mean Green Fund </w:t>
      </w:r>
      <w:r w:rsidR="008416C5">
        <w:rPr>
          <w:rFonts w:ascii="Century Gothic" w:hAnsi="Century Gothic" w:cs="Times New Roman"/>
        </w:rPr>
        <w:t xml:space="preserve">– </w:t>
      </w:r>
      <w:r w:rsidR="008C6507">
        <w:rPr>
          <w:rFonts w:ascii="Century Gothic" w:hAnsi="Century Gothic" w:cs="Times New Roman"/>
        </w:rPr>
        <w:t xml:space="preserve">Non-Senate rep. </w:t>
      </w:r>
    </w:p>
    <w:p w14:paraId="2E5F1C30" w14:textId="2CB014D4" w:rsidR="008A34CE" w:rsidRDefault="00A83615" w:rsidP="008A34C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WFAA </w:t>
      </w:r>
      <w:r w:rsidR="008A34CE">
        <w:rPr>
          <w:rFonts w:ascii="Century Gothic" w:hAnsi="Century Gothic" w:cs="Times New Roman"/>
        </w:rPr>
        <w:t>Toy Drive</w:t>
      </w:r>
      <w:r w:rsidR="008C6507">
        <w:rPr>
          <w:rFonts w:ascii="Century Gothic" w:hAnsi="Century Gothic" w:cs="Times New Roman"/>
        </w:rPr>
        <w:t xml:space="preserve"> </w:t>
      </w:r>
    </w:p>
    <w:p w14:paraId="34561711" w14:textId="462D931A" w:rsidR="008A34CE" w:rsidRDefault="00A83615" w:rsidP="008A34C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Food Pantry Donations</w:t>
      </w:r>
    </w:p>
    <w:p w14:paraId="3AACAD3F" w14:textId="75F9A42C" w:rsidR="004F21B3" w:rsidRPr="009879C9" w:rsidRDefault="001E7BF6" w:rsidP="009879C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President’s Town Hall response</w:t>
      </w:r>
      <w:bookmarkStart w:id="0" w:name="_GoBack"/>
      <w:bookmarkEnd w:id="0"/>
    </w:p>
    <w:p w14:paraId="15F07E65" w14:textId="77777777" w:rsidR="001E7BF6" w:rsidRPr="008A34CE" w:rsidRDefault="001E7BF6" w:rsidP="001E7BF6">
      <w:pPr>
        <w:pStyle w:val="ListParagraph"/>
        <w:spacing w:after="0"/>
        <w:ind w:left="1080"/>
        <w:rPr>
          <w:rFonts w:ascii="Century Gothic" w:hAnsi="Century Gothic" w:cs="Times New Roman"/>
        </w:rPr>
      </w:pPr>
    </w:p>
    <w:p w14:paraId="1D85A050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7E92DA5B">
        <w:rPr>
          <w:rFonts w:ascii="Century Gothic" w:hAnsi="Century Gothic" w:cs="Times New Roman"/>
          <w:b/>
          <w:bCs/>
        </w:rPr>
        <w:t>Announcements</w:t>
      </w:r>
    </w:p>
    <w:p w14:paraId="633E6C23" w14:textId="77777777" w:rsidR="00A82AF6" w:rsidRPr="00536B6E" w:rsidRDefault="00A82AF6" w:rsidP="00A82AF6">
      <w:pPr>
        <w:pStyle w:val="ListParagraph"/>
        <w:spacing w:after="0"/>
        <w:ind w:left="1440"/>
        <w:rPr>
          <w:rFonts w:ascii="Century Gothic" w:hAnsi="Century Gothic" w:cs="Times New Roman"/>
        </w:rPr>
      </w:pPr>
    </w:p>
    <w:p w14:paraId="04D60D04" w14:textId="3F47FCA0" w:rsidR="00F95310" w:rsidRPr="00536B6E" w:rsidRDefault="008F375E" w:rsidP="00E06B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36B6E">
        <w:rPr>
          <w:rFonts w:ascii="Century Gothic" w:hAnsi="Century Gothic" w:cs="Times New Roman"/>
          <w:b/>
          <w:bCs/>
        </w:rPr>
        <w:t xml:space="preserve">Adjournment </w:t>
      </w:r>
    </w:p>
    <w:sectPr w:rsidR="00F95310" w:rsidRPr="00536B6E" w:rsidSect="00F953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604"/>
    <w:multiLevelType w:val="hybridMultilevel"/>
    <w:tmpl w:val="199A69D0"/>
    <w:lvl w:ilvl="0" w:tplc="B8FE5C7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5"/>
    <w:rsid w:val="00003FFC"/>
    <w:rsid w:val="00022AC8"/>
    <w:rsid w:val="00050E36"/>
    <w:rsid w:val="0009755A"/>
    <w:rsid w:val="000C3926"/>
    <w:rsid w:val="000D7372"/>
    <w:rsid w:val="001E0047"/>
    <w:rsid w:val="001E7BF6"/>
    <w:rsid w:val="001F7286"/>
    <w:rsid w:val="00233AA0"/>
    <w:rsid w:val="002C41AF"/>
    <w:rsid w:val="00313AF9"/>
    <w:rsid w:val="00342D8E"/>
    <w:rsid w:val="003B2778"/>
    <w:rsid w:val="003D7299"/>
    <w:rsid w:val="003E2A74"/>
    <w:rsid w:val="004415EB"/>
    <w:rsid w:val="00477AF8"/>
    <w:rsid w:val="00485681"/>
    <w:rsid w:val="004E0940"/>
    <w:rsid w:val="004E343B"/>
    <w:rsid w:val="004F21B3"/>
    <w:rsid w:val="0050504B"/>
    <w:rsid w:val="00536B6E"/>
    <w:rsid w:val="00580872"/>
    <w:rsid w:val="00580A62"/>
    <w:rsid w:val="005A7525"/>
    <w:rsid w:val="006306F8"/>
    <w:rsid w:val="006B0736"/>
    <w:rsid w:val="006B3FFA"/>
    <w:rsid w:val="006B7B47"/>
    <w:rsid w:val="006C5950"/>
    <w:rsid w:val="006E0C24"/>
    <w:rsid w:val="006E6674"/>
    <w:rsid w:val="00701CBB"/>
    <w:rsid w:val="0073553A"/>
    <w:rsid w:val="0079687C"/>
    <w:rsid w:val="007B3DDF"/>
    <w:rsid w:val="007D2F9B"/>
    <w:rsid w:val="007F4522"/>
    <w:rsid w:val="00834443"/>
    <w:rsid w:val="008416C5"/>
    <w:rsid w:val="0085795C"/>
    <w:rsid w:val="00895474"/>
    <w:rsid w:val="008A34CE"/>
    <w:rsid w:val="008C6507"/>
    <w:rsid w:val="008F375E"/>
    <w:rsid w:val="00910ACA"/>
    <w:rsid w:val="00972280"/>
    <w:rsid w:val="00976383"/>
    <w:rsid w:val="0098199B"/>
    <w:rsid w:val="009879C9"/>
    <w:rsid w:val="009A34E8"/>
    <w:rsid w:val="009C40D8"/>
    <w:rsid w:val="00A56720"/>
    <w:rsid w:val="00A82AF6"/>
    <w:rsid w:val="00A83615"/>
    <w:rsid w:val="00AB376D"/>
    <w:rsid w:val="00AB7DCE"/>
    <w:rsid w:val="00BD6C15"/>
    <w:rsid w:val="00C14FF7"/>
    <w:rsid w:val="00C167D3"/>
    <w:rsid w:val="00D14635"/>
    <w:rsid w:val="00D607DA"/>
    <w:rsid w:val="00D66725"/>
    <w:rsid w:val="00DC7D46"/>
    <w:rsid w:val="00E06B2C"/>
    <w:rsid w:val="00E75768"/>
    <w:rsid w:val="00ED6886"/>
    <w:rsid w:val="00EE51C4"/>
    <w:rsid w:val="00F95310"/>
    <w:rsid w:val="00FD0659"/>
    <w:rsid w:val="0212CF1A"/>
    <w:rsid w:val="02E93BCB"/>
    <w:rsid w:val="0AD434E7"/>
    <w:rsid w:val="0B10037C"/>
    <w:rsid w:val="124D3992"/>
    <w:rsid w:val="127D5F3D"/>
    <w:rsid w:val="1F9591AF"/>
    <w:rsid w:val="24617AEE"/>
    <w:rsid w:val="249DC1A8"/>
    <w:rsid w:val="2564E521"/>
    <w:rsid w:val="27288900"/>
    <w:rsid w:val="2C0AA544"/>
    <w:rsid w:val="2D0E0F77"/>
    <w:rsid w:val="2DE153FF"/>
    <w:rsid w:val="2E264AEE"/>
    <w:rsid w:val="31A9D30B"/>
    <w:rsid w:val="35CF7544"/>
    <w:rsid w:val="387C90B0"/>
    <w:rsid w:val="3A6B38D8"/>
    <w:rsid w:val="3B6EA30B"/>
    <w:rsid w:val="3D4879EF"/>
    <w:rsid w:val="3EAA8432"/>
    <w:rsid w:val="41346569"/>
    <w:rsid w:val="42E7A7B6"/>
    <w:rsid w:val="4645ED06"/>
    <w:rsid w:val="47B390F5"/>
    <w:rsid w:val="4F17C45C"/>
    <w:rsid w:val="55FF5345"/>
    <w:rsid w:val="59218B4B"/>
    <w:rsid w:val="609A8FF6"/>
    <w:rsid w:val="65667935"/>
    <w:rsid w:val="67821EDF"/>
    <w:rsid w:val="69A87496"/>
    <w:rsid w:val="6C09112F"/>
    <w:rsid w:val="6CDF7DE0"/>
    <w:rsid w:val="6F2B4935"/>
    <w:rsid w:val="72AED152"/>
    <w:rsid w:val="73B23B85"/>
    <w:rsid w:val="76A44DE0"/>
    <w:rsid w:val="784DFF19"/>
    <w:rsid w:val="7C437BA7"/>
    <w:rsid w:val="7E878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969"/>
  <w15:chartTrackingRefBased/>
  <w15:docId w15:val="{9EA0E1C1-3AFF-49B4-92C9-8B2249BD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c0ed2-4907-469e-bd33-fb2e0f08692d">
      <Terms xmlns="http://schemas.microsoft.com/office/infopath/2007/PartnerControls"/>
    </lcf76f155ced4ddcb4097134ff3c332f>
    <TaxCatchAll xmlns="fe3531b1-81d2-46ce-a5ed-5479bfa076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A28CB084B9438B78EE53B2068A4A" ma:contentTypeVersion="14" ma:contentTypeDescription="Create a new document." ma:contentTypeScope="" ma:versionID="0a2c6da5a8f22e3eb52906f6f9a940c8">
  <xsd:schema xmlns:xsd="http://www.w3.org/2001/XMLSchema" xmlns:xs="http://www.w3.org/2001/XMLSchema" xmlns:p="http://schemas.microsoft.com/office/2006/metadata/properties" xmlns:ns2="cedc0ed2-4907-469e-bd33-fb2e0f08692d" xmlns:ns3="fe3531b1-81d2-46ce-a5ed-5479bfa076a3" targetNamespace="http://schemas.microsoft.com/office/2006/metadata/properties" ma:root="true" ma:fieldsID="3a36b3936efe06fbee32b1c032f7a955" ns2:_="" ns3:_="">
    <xsd:import namespace="cedc0ed2-4907-469e-bd33-fb2e0f08692d"/>
    <xsd:import namespace="fe3531b1-81d2-46ce-a5ed-5479bfa07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ed2-4907-469e-bd33-fb2e0f0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31b1-81d2-46ce-a5ed-5479bfa076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589501-6edf-4a35-9774-983bac397aad}" ma:internalName="TaxCatchAll" ma:showField="CatchAllData" ma:web="fe3531b1-81d2-46ce-a5ed-5479bfa07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AACC2-2CA7-4607-AA51-5C208BAC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D82B6-8E7A-4CCF-BD27-10884A10EC4A}">
  <ds:schemaRefs>
    <ds:schemaRef ds:uri="http://purl.org/dc/terms/"/>
    <ds:schemaRef ds:uri="http://schemas.microsoft.com/office/2006/documentManagement/types"/>
    <ds:schemaRef ds:uri="cedc0ed2-4907-469e-bd33-fb2e0f08692d"/>
    <ds:schemaRef ds:uri="http://purl.org/dc/elements/1.1/"/>
    <ds:schemaRef ds:uri="http://schemas.microsoft.com/office/infopath/2007/PartnerControls"/>
    <ds:schemaRef ds:uri="fe3531b1-81d2-46ce-a5ed-5479bfa076a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ECECA1-3186-4144-B46A-2383C94AF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University of North Texas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Megan</dc:creator>
  <cp:keywords/>
  <dc:description/>
  <cp:lastModifiedBy>Cunningham, Megan</cp:lastModifiedBy>
  <cp:revision>3</cp:revision>
  <dcterms:created xsi:type="dcterms:W3CDTF">2022-11-08T18:44:00Z</dcterms:created>
  <dcterms:modified xsi:type="dcterms:W3CDTF">2022-11-08T18:44:00Z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0x01010076A6A28CB084B9438B78EE53B2068A4A</vt:lpwstr>
  </property>
  <property fmtid="{D5CDD505-2E9C-101B-9397-08002B2CF9AE}" pid="3" name="MediaServiceImageTags">
    <vt:lpwstr/>
  </property>
</Properties>
</file>